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43628" w14:textId="77777777" w:rsidR="005D5CDB" w:rsidRPr="00034FB6" w:rsidRDefault="00EA7D8C">
      <w:pPr>
        <w:pStyle w:val="Textoindependiente"/>
        <w:ind w:left="4453"/>
        <w:rPr>
          <w:rFonts w:asciiTheme="minorHAnsi" w:hAnsiTheme="minorHAnsi" w:cstheme="minorHAnsi"/>
          <w:b w:val="0"/>
          <w:sz w:val="20"/>
        </w:rPr>
      </w:pPr>
      <w:r w:rsidRPr="00034FB6">
        <w:rPr>
          <w:rFonts w:asciiTheme="minorHAnsi" w:hAnsiTheme="minorHAnsi" w:cstheme="minorHAnsi"/>
          <w:b w:val="0"/>
          <w:noProof/>
          <w:sz w:val="20"/>
        </w:rPr>
        <w:drawing>
          <wp:inline distT="0" distB="0" distL="0" distR="0" wp14:anchorId="432D7295" wp14:editId="41918709">
            <wp:extent cx="693843" cy="6572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843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E7BE9" w14:textId="77777777" w:rsidR="005D5CDB" w:rsidRPr="00034FB6" w:rsidRDefault="005D5CDB">
      <w:pPr>
        <w:pStyle w:val="Textoindependiente"/>
        <w:rPr>
          <w:rFonts w:asciiTheme="minorHAnsi" w:hAnsiTheme="minorHAnsi" w:cstheme="minorHAnsi"/>
          <w:b w:val="0"/>
          <w:sz w:val="20"/>
        </w:rPr>
      </w:pPr>
    </w:p>
    <w:p w14:paraId="1834A29E" w14:textId="77777777" w:rsidR="005D5CDB" w:rsidRPr="00034FB6" w:rsidRDefault="005D5CDB">
      <w:pPr>
        <w:pStyle w:val="Textoindependiente"/>
        <w:spacing w:before="7"/>
        <w:rPr>
          <w:rFonts w:asciiTheme="minorHAnsi" w:hAnsiTheme="minorHAnsi" w:cstheme="minorHAnsi"/>
          <w:b w:val="0"/>
          <w:sz w:val="18"/>
        </w:rPr>
      </w:pPr>
    </w:p>
    <w:p w14:paraId="364F3C60" w14:textId="77777777" w:rsidR="005D5CDB" w:rsidRPr="00034FB6" w:rsidRDefault="00EA7D8C">
      <w:pPr>
        <w:pStyle w:val="Textoindependiente"/>
        <w:spacing w:before="94"/>
        <w:ind w:left="213" w:right="213"/>
        <w:jc w:val="center"/>
        <w:rPr>
          <w:rFonts w:asciiTheme="minorHAnsi" w:hAnsiTheme="minorHAnsi" w:cstheme="minorHAnsi"/>
        </w:rPr>
      </w:pPr>
      <w:r w:rsidRPr="00034FB6">
        <w:rPr>
          <w:rFonts w:asciiTheme="minorHAnsi" w:hAnsiTheme="minorHAnsi" w:cstheme="minorHAnsi"/>
        </w:rPr>
        <w:t>CERTIFICADO DE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INCLUSIÓN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DE</w:t>
      </w:r>
      <w:r w:rsidRPr="00034FB6">
        <w:rPr>
          <w:rFonts w:asciiTheme="minorHAnsi" w:hAnsiTheme="minorHAnsi" w:cstheme="minorHAnsi"/>
          <w:spacing w:val="-5"/>
        </w:rPr>
        <w:t xml:space="preserve"> </w:t>
      </w:r>
      <w:r w:rsidRPr="00034FB6">
        <w:rPr>
          <w:rFonts w:asciiTheme="minorHAnsi" w:hAnsiTheme="minorHAnsi" w:cstheme="minorHAnsi"/>
        </w:rPr>
        <w:t>OBJETO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EN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EL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PLAN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ANUAL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DE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ADQUISICIONES</w:t>
      </w:r>
    </w:p>
    <w:p w14:paraId="18CBF277" w14:textId="77777777" w:rsidR="005D5CDB" w:rsidRPr="00034FB6" w:rsidRDefault="005D5CDB">
      <w:pPr>
        <w:pStyle w:val="Textoindependiente"/>
        <w:rPr>
          <w:rFonts w:asciiTheme="minorHAnsi" w:hAnsiTheme="minorHAnsi" w:cstheme="minorHAnsi"/>
        </w:rPr>
      </w:pPr>
    </w:p>
    <w:p w14:paraId="63216C8F" w14:textId="77777777" w:rsidR="005D5CDB" w:rsidRPr="00034FB6" w:rsidRDefault="00EA7D8C">
      <w:pPr>
        <w:pStyle w:val="Textoindependiente"/>
        <w:ind w:left="213" w:right="213"/>
        <w:jc w:val="center"/>
        <w:rPr>
          <w:rFonts w:asciiTheme="minorHAnsi" w:hAnsiTheme="minorHAnsi" w:cstheme="minorHAnsi"/>
        </w:rPr>
      </w:pPr>
      <w:r w:rsidRPr="00034FB6">
        <w:rPr>
          <w:rFonts w:asciiTheme="minorHAnsi" w:hAnsiTheme="minorHAnsi" w:cstheme="minorHAnsi"/>
        </w:rPr>
        <w:t>LA SUBDIRECTORA DEL CENTRO DE COMERCIO Y SERVICIOS DEL SERVICIO NACIONAL</w:t>
      </w:r>
      <w:r w:rsidRPr="00034FB6">
        <w:rPr>
          <w:rFonts w:asciiTheme="minorHAnsi" w:hAnsiTheme="minorHAnsi" w:cstheme="minorHAnsi"/>
          <w:spacing w:val="-59"/>
        </w:rPr>
        <w:t xml:space="preserve"> </w:t>
      </w:r>
      <w:r w:rsidRPr="00034FB6">
        <w:rPr>
          <w:rFonts w:asciiTheme="minorHAnsi" w:hAnsiTheme="minorHAnsi" w:cstheme="minorHAnsi"/>
        </w:rPr>
        <w:t>DE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APRENDIZAJE</w:t>
      </w:r>
      <w:r w:rsidRPr="00034FB6">
        <w:rPr>
          <w:rFonts w:asciiTheme="minorHAnsi" w:hAnsiTheme="minorHAnsi" w:cstheme="minorHAnsi"/>
          <w:spacing w:val="-2"/>
        </w:rPr>
        <w:t xml:space="preserve"> </w:t>
      </w:r>
      <w:r w:rsidRPr="00034FB6">
        <w:rPr>
          <w:rFonts w:asciiTheme="minorHAnsi" w:hAnsiTheme="minorHAnsi" w:cstheme="minorHAnsi"/>
        </w:rPr>
        <w:t>–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REGIONAL</w:t>
      </w:r>
      <w:r w:rsidRPr="00034FB6">
        <w:rPr>
          <w:rFonts w:asciiTheme="minorHAnsi" w:hAnsiTheme="minorHAnsi" w:cstheme="minorHAnsi"/>
          <w:spacing w:val="-5"/>
        </w:rPr>
        <w:t xml:space="preserve"> </w:t>
      </w:r>
      <w:r w:rsidRPr="00034FB6">
        <w:rPr>
          <w:rFonts w:asciiTheme="minorHAnsi" w:hAnsiTheme="minorHAnsi" w:cstheme="minorHAnsi"/>
        </w:rPr>
        <w:t>ATLANTICO</w:t>
      </w:r>
    </w:p>
    <w:p w14:paraId="144EA609" w14:textId="77777777" w:rsidR="005D5CDB" w:rsidRPr="00034FB6" w:rsidRDefault="005D5CDB">
      <w:pPr>
        <w:pStyle w:val="Textoindependiente"/>
        <w:rPr>
          <w:rFonts w:asciiTheme="minorHAnsi" w:hAnsiTheme="minorHAnsi" w:cstheme="minorHAnsi"/>
          <w:sz w:val="24"/>
        </w:rPr>
      </w:pPr>
    </w:p>
    <w:p w14:paraId="284452F4" w14:textId="77777777" w:rsidR="005D5CDB" w:rsidRPr="00034FB6" w:rsidRDefault="005D5CDB">
      <w:pPr>
        <w:pStyle w:val="Textoindependiente"/>
        <w:spacing w:before="9"/>
        <w:rPr>
          <w:rFonts w:asciiTheme="minorHAnsi" w:hAnsiTheme="minorHAnsi" w:cstheme="minorHAnsi"/>
          <w:sz w:val="19"/>
        </w:rPr>
      </w:pPr>
    </w:p>
    <w:p w14:paraId="602F3082" w14:textId="77777777" w:rsidR="005D5CDB" w:rsidRPr="00034FB6" w:rsidRDefault="00EA7D8C">
      <w:pPr>
        <w:pStyle w:val="Textoindependiente"/>
        <w:spacing w:before="1"/>
        <w:ind w:left="213" w:right="213"/>
        <w:jc w:val="center"/>
        <w:rPr>
          <w:rFonts w:asciiTheme="minorHAnsi" w:hAnsiTheme="minorHAnsi" w:cstheme="minorHAnsi"/>
        </w:rPr>
      </w:pPr>
      <w:r w:rsidRPr="00034FB6">
        <w:rPr>
          <w:rFonts w:asciiTheme="minorHAnsi" w:hAnsiTheme="minorHAnsi" w:cstheme="minorHAnsi"/>
        </w:rPr>
        <w:t>CERTIFICA</w:t>
      </w:r>
    </w:p>
    <w:p w14:paraId="0D64CB37" w14:textId="77777777" w:rsidR="005D5CDB" w:rsidRPr="00034FB6" w:rsidRDefault="005D5CDB">
      <w:pPr>
        <w:pStyle w:val="Textoindependiente"/>
        <w:rPr>
          <w:rFonts w:asciiTheme="minorHAnsi" w:hAnsiTheme="minorHAnsi" w:cstheme="minorHAnsi"/>
        </w:rPr>
      </w:pPr>
    </w:p>
    <w:p w14:paraId="6ED4A43E" w14:textId="1AD963C0" w:rsidR="005D5CDB" w:rsidRPr="00034FB6" w:rsidRDefault="00EA7D8C">
      <w:pPr>
        <w:ind w:left="120" w:right="115" w:firstLine="62"/>
        <w:jc w:val="both"/>
        <w:rPr>
          <w:rFonts w:asciiTheme="minorHAnsi" w:hAnsiTheme="minorHAnsi" w:cstheme="minorHAnsi"/>
        </w:rPr>
      </w:pPr>
      <w:r w:rsidRPr="00034FB6">
        <w:rPr>
          <w:rFonts w:asciiTheme="minorHAnsi" w:hAnsiTheme="minorHAnsi" w:cstheme="minorHAnsi"/>
        </w:rPr>
        <w:t>Que una vez revisado el Plan Anual de Adquisiciones para la vigencia 2023, se verificó que la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contratación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para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los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Servicios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Personales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de: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="006408C6">
        <w:rPr>
          <w:rFonts w:asciiTheme="minorHAnsi" w:hAnsiTheme="minorHAnsi" w:cstheme="minorHAnsi"/>
          <w:spacing w:val="1"/>
        </w:rPr>
        <w:t>8-9302-</w:t>
      </w:r>
      <w:r w:rsidR="00DA20DB">
        <w:rPr>
          <w:rFonts w:asciiTheme="minorHAnsi" w:hAnsiTheme="minorHAnsi" w:cstheme="minorHAnsi"/>
          <w:spacing w:val="1"/>
        </w:rPr>
        <w:t xml:space="preserve">1550 </w:t>
      </w:r>
      <w:r w:rsidRPr="00034FB6">
        <w:rPr>
          <w:rFonts w:asciiTheme="minorHAnsi" w:hAnsiTheme="minorHAnsi" w:cstheme="minorHAnsi"/>
          <w:i/>
        </w:rPr>
        <w:t>Prestar</w:t>
      </w:r>
      <w:r w:rsidRPr="00034FB6">
        <w:rPr>
          <w:rFonts w:asciiTheme="minorHAnsi" w:hAnsiTheme="minorHAnsi" w:cstheme="minorHAnsi"/>
          <w:i/>
          <w:spacing w:val="1"/>
        </w:rPr>
        <w:t xml:space="preserve"> </w:t>
      </w:r>
      <w:r w:rsidRPr="00034FB6">
        <w:rPr>
          <w:rFonts w:asciiTheme="minorHAnsi" w:hAnsiTheme="minorHAnsi" w:cstheme="minorHAnsi"/>
          <w:i/>
        </w:rPr>
        <w:t>servicios</w:t>
      </w:r>
      <w:r w:rsidRPr="00034FB6">
        <w:rPr>
          <w:rFonts w:asciiTheme="minorHAnsi" w:hAnsiTheme="minorHAnsi" w:cstheme="minorHAnsi"/>
          <w:i/>
          <w:spacing w:val="1"/>
        </w:rPr>
        <w:t xml:space="preserve"> </w:t>
      </w:r>
      <w:r w:rsidRPr="00034FB6">
        <w:rPr>
          <w:rFonts w:asciiTheme="minorHAnsi" w:hAnsiTheme="minorHAnsi" w:cstheme="minorHAnsi"/>
          <w:i/>
        </w:rPr>
        <w:t>personales</w:t>
      </w:r>
      <w:r w:rsidRPr="00034FB6">
        <w:rPr>
          <w:rFonts w:asciiTheme="minorHAnsi" w:hAnsiTheme="minorHAnsi" w:cstheme="minorHAnsi"/>
          <w:i/>
          <w:spacing w:val="1"/>
        </w:rPr>
        <w:t xml:space="preserve"> </w:t>
      </w:r>
      <w:r w:rsidRPr="00034FB6">
        <w:rPr>
          <w:rFonts w:asciiTheme="minorHAnsi" w:hAnsiTheme="minorHAnsi" w:cstheme="minorHAnsi"/>
          <w:i/>
        </w:rPr>
        <w:t>apoyo</w:t>
      </w:r>
      <w:r w:rsidRPr="00034FB6">
        <w:rPr>
          <w:rFonts w:asciiTheme="minorHAnsi" w:hAnsiTheme="minorHAnsi" w:cstheme="minorHAnsi"/>
          <w:i/>
          <w:spacing w:val="1"/>
        </w:rPr>
        <w:t xml:space="preserve"> </w:t>
      </w:r>
      <w:r w:rsidRPr="00034FB6">
        <w:rPr>
          <w:rFonts w:asciiTheme="minorHAnsi" w:hAnsiTheme="minorHAnsi" w:cstheme="minorHAnsi"/>
          <w:i/>
        </w:rPr>
        <w:t>administrativo asistencial digitación, archivo de documentos, actividades propias administración</w:t>
      </w:r>
      <w:r w:rsidRPr="00034FB6">
        <w:rPr>
          <w:rFonts w:asciiTheme="minorHAnsi" w:hAnsiTheme="minorHAnsi" w:cstheme="minorHAnsi"/>
          <w:i/>
          <w:spacing w:val="1"/>
        </w:rPr>
        <w:t xml:space="preserve"> </w:t>
      </w:r>
      <w:r w:rsidRPr="00034FB6">
        <w:rPr>
          <w:rFonts w:asciiTheme="minorHAnsi" w:hAnsiTheme="minorHAnsi" w:cstheme="minorHAnsi"/>
          <w:i/>
        </w:rPr>
        <w:t>documental,</w:t>
      </w:r>
      <w:r w:rsidRPr="00034FB6">
        <w:rPr>
          <w:rFonts w:asciiTheme="minorHAnsi" w:hAnsiTheme="minorHAnsi" w:cstheme="minorHAnsi"/>
          <w:i/>
          <w:spacing w:val="-2"/>
        </w:rPr>
        <w:t xml:space="preserve"> </w:t>
      </w:r>
      <w:r w:rsidRPr="00034FB6">
        <w:rPr>
          <w:rFonts w:asciiTheme="minorHAnsi" w:hAnsiTheme="minorHAnsi" w:cstheme="minorHAnsi"/>
          <w:i/>
        </w:rPr>
        <w:t>radicación,</w:t>
      </w:r>
      <w:r w:rsidRPr="00034FB6">
        <w:rPr>
          <w:rFonts w:asciiTheme="minorHAnsi" w:hAnsiTheme="minorHAnsi" w:cstheme="minorHAnsi"/>
          <w:i/>
          <w:spacing w:val="-2"/>
        </w:rPr>
        <w:t xml:space="preserve"> </w:t>
      </w:r>
      <w:r w:rsidRPr="00034FB6">
        <w:rPr>
          <w:rFonts w:asciiTheme="minorHAnsi" w:hAnsiTheme="minorHAnsi" w:cstheme="minorHAnsi"/>
          <w:i/>
        </w:rPr>
        <w:t>servicio</w:t>
      </w:r>
      <w:r w:rsidRPr="00034FB6">
        <w:rPr>
          <w:rFonts w:asciiTheme="minorHAnsi" w:hAnsiTheme="minorHAnsi" w:cstheme="minorHAnsi"/>
          <w:i/>
          <w:spacing w:val="-1"/>
        </w:rPr>
        <w:t xml:space="preserve"> </w:t>
      </w:r>
      <w:r w:rsidRPr="00034FB6">
        <w:rPr>
          <w:rFonts w:asciiTheme="minorHAnsi" w:hAnsiTheme="minorHAnsi" w:cstheme="minorHAnsi"/>
          <w:i/>
        </w:rPr>
        <w:t>al</w:t>
      </w:r>
      <w:r w:rsidRPr="00034FB6">
        <w:rPr>
          <w:rFonts w:asciiTheme="minorHAnsi" w:hAnsiTheme="minorHAnsi" w:cstheme="minorHAnsi"/>
          <w:i/>
          <w:spacing w:val="-1"/>
        </w:rPr>
        <w:t xml:space="preserve"> </w:t>
      </w:r>
      <w:r w:rsidRPr="00034FB6">
        <w:rPr>
          <w:rFonts w:asciiTheme="minorHAnsi" w:hAnsiTheme="minorHAnsi" w:cstheme="minorHAnsi"/>
          <w:i/>
        </w:rPr>
        <w:t>cliente</w:t>
      </w:r>
      <w:r w:rsidRPr="00034FB6">
        <w:rPr>
          <w:rFonts w:asciiTheme="minorHAnsi" w:hAnsiTheme="minorHAnsi" w:cstheme="minorHAnsi"/>
          <w:i/>
          <w:spacing w:val="-3"/>
        </w:rPr>
        <w:t xml:space="preserve"> </w:t>
      </w:r>
      <w:r w:rsidRPr="00034FB6">
        <w:rPr>
          <w:rFonts w:asciiTheme="minorHAnsi" w:hAnsiTheme="minorHAnsi" w:cstheme="minorHAnsi"/>
          <w:i/>
        </w:rPr>
        <w:t xml:space="preserve">oficina, </w:t>
      </w:r>
      <w:r w:rsidRPr="00034FB6">
        <w:rPr>
          <w:rFonts w:asciiTheme="minorHAnsi" w:hAnsiTheme="minorHAnsi" w:cstheme="minorHAnsi"/>
        </w:rPr>
        <w:t>se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encuentra</w:t>
      </w:r>
      <w:r w:rsidRPr="00034FB6">
        <w:rPr>
          <w:rFonts w:asciiTheme="minorHAnsi" w:hAnsiTheme="minorHAnsi" w:cstheme="minorHAnsi"/>
          <w:spacing w:val="-2"/>
        </w:rPr>
        <w:t xml:space="preserve"> </w:t>
      </w:r>
      <w:r w:rsidRPr="00034FB6">
        <w:rPr>
          <w:rFonts w:asciiTheme="minorHAnsi" w:hAnsiTheme="minorHAnsi" w:cstheme="minorHAnsi"/>
        </w:rPr>
        <w:t>incluido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en</w:t>
      </w:r>
      <w:r w:rsidRPr="00034FB6">
        <w:rPr>
          <w:rFonts w:asciiTheme="minorHAnsi" w:hAnsiTheme="minorHAnsi" w:cstheme="minorHAnsi"/>
          <w:spacing w:val="-3"/>
        </w:rPr>
        <w:t xml:space="preserve"> </w:t>
      </w:r>
      <w:r w:rsidRPr="00034FB6">
        <w:rPr>
          <w:rFonts w:asciiTheme="minorHAnsi" w:hAnsiTheme="minorHAnsi" w:cstheme="minorHAnsi"/>
        </w:rPr>
        <w:t>éste.</w:t>
      </w:r>
    </w:p>
    <w:p w14:paraId="6EADBF41" w14:textId="77777777" w:rsidR="005D5CDB" w:rsidRPr="00034FB6" w:rsidRDefault="005D5CDB">
      <w:pPr>
        <w:rPr>
          <w:rFonts w:asciiTheme="minorHAnsi" w:hAnsiTheme="minorHAnsi" w:cstheme="minorHAnsi"/>
          <w:sz w:val="24"/>
        </w:rPr>
      </w:pPr>
    </w:p>
    <w:p w14:paraId="1A8F0DA3" w14:textId="77777777" w:rsidR="005D5CDB" w:rsidRPr="00034FB6" w:rsidRDefault="005D5CDB">
      <w:pPr>
        <w:spacing w:before="1"/>
        <w:rPr>
          <w:rFonts w:asciiTheme="minorHAnsi" w:hAnsiTheme="minorHAnsi" w:cstheme="minorHAnsi"/>
          <w:sz w:val="20"/>
        </w:rPr>
      </w:pPr>
    </w:p>
    <w:p w14:paraId="7D0AE4C7" w14:textId="77777777" w:rsidR="005D5CDB" w:rsidRPr="00034FB6" w:rsidRDefault="00EA7D8C">
      <w:pPr>
        <w:pStyle w:val="Textoindependiente"/>
        <w:spacing w:before="1"/>
        <w:ind w:left="212" w:right="213"/>
        <w:jc w:val="center"/>
        <w:rPr>
          <w:rFonts w:asciiTheme="minorHAnsi" w:hAnsiTheme="minorHAnsi" w:cstheme="minorHAnsi"/>
        </w:rPr>
      </w:pPr>
      <w:r w:rsidRPr="00034FB6">
        <w:rPr>
          <w:rFonts w:asciiTheme="minorHAnsi" w:hAnsiTheme="minorHAnsi" w:cstheme="minorHAnsi"/>
        </w:rPr>
        <w:t>PANTALLAZO DEL</w:t>
      </w:r>
      <w:r w:rsidRPr="00034FB6">
        <w:rPr>
          <w:rFonts w:asciiTheme="minorHAnsi" w:hAnsiTheme="minorHAnsi" w:cstheme="minorHAnsi"/>
          <w:spacing w:val="-1"/>
        </w:rPr>
        <w:t xml:space="preserve"> </w:t>
      </w:r>
      <w:r w:rsidRPr="00034FB6">
        <w:rPr>
          <w:rFonts w:asciiTheme="minorHAnsi" w:hAnsiTheme="minorHAnsi" w:cstheme="minorHAnsi"/>
        </w:rPr>
        <w:t>PLAN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ANUAL</w:t>
      </w:r>
      <w:r w:rsidRPr="00034FB6">
        <w:rPr>
          <w:rFonts w:asciiTheme="minorHAnsi" w:hAnsiTheme="minorHAnsi" w:cstheme="minorHAnsi"/>
          <w:spacing w:val="-3"/>
        </w:rPr>
        <w:t xml:space="preserve"> </w:t>
      </w:r>
      <w:r w:rsidRPr="00034FB6">
        <w:rPr>
          <w:rFonts w:asciiTheme="minorHAnsi" w:hAnsiTheme="minorHAnsi" w:cstheme="minorHAnsi"/>
        </w:rPr>
        <w:t>DE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ADQUISICIONES</w:t>
      </w:r>
    </w:p>
    <w:p w14:paraId="25F799D6" w14:textId="77777777" w:rsidR="005D5CDB" w:rsidRPr="00034FB6" w:rsidRDefault="005D5CDB">
      <w:pPr>
        <w:pStyle w:val="Textoindependiente"/>
        <w:rPr>
          <w:rFonts w:asciiTheme="minorHAnsi" w:hAnsiTheme="minorHAnsi" w:cstheme="minorHAnsi"/>
          <w:sz w:val="20"/>
        </w:rPr>
      </w:pPr>
    </w:p>
    <w:p w14:paraId="26D55DD1" w14:textId="6B8ED674" w:rsidR="005D5CDB" w:rsidRPr="00034FB6" w:rsidRDefault="006408C6">
      <w:pPr>
        <w:pStyle w:val="Textoindependiente"/>
        <w:spacing w:before="6"/>
        <w:rPr>
          <w:rFonts w:asciiTheme="minorHAnsi" w:hAnsiTheme="minorHAnsi" w:cstheme="minorHAnsi"/>
          <w:sz w:val="18"/>
        </w:rPr>
      </w:pPr>
      <w:r w:rsidRPr="006408C6">
        <w:drawing>
          <wp:inline distT="0" distB="0" distL="0" distR="0" wp14:anchorId="4EE6ABC2" wp14:editId="3C88F48B">
            <wp:extent cx="6343650" cy="276329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455" cy="27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CE1CE" w14:textId="77777777" w:rsidR="005D5CDB" w:rsidRPr="00034FB6" w:rsidRDefault="005D5CDB">
      <w:pPr>
        <w:pStyle w:val="Textoindependiente"/>
        <w:rPr>
          <w:rFonts w:asciiTheme="minorHAnsi" w:hAnsiTheme="minorHAnsi" w:cstheme="minorHAnsi"/>
          <w:sz w:val="24"/>
        </w:rPr>
      </w:pPr>
    </w:p>
    <w:p w14:paraId="6BEF9598" w14:textId="4460A366" w:rsidR="005D5CDB" w:rsidRPr="00034FB6" w:rsidRDefault="00EA7D8C">
      <w:pPr>
        <w:spacing w:before="180"/>
        <w:ind w:left="120" w:right="459"/>
        <w:rPr>
          <w:rFonts w:asciiTheme="minorHAnsi" w:hAnsiTheme="minorHAnsi" w:cstheme="minorHAnsi"/>
          <w:sz w:val="24"/>
        </w:rPr>
      </w:pPr>
      <w:r w:rsidRPr="00034FB6">
        <w:rPr>
          <w:rFonts w:asciiTheme="minorHAnsi" w:hAnsiTheme="minorHAnsi" w:cstheme="minorHAnsi"/>
        </w:rPr>
        <w:t xml:space="preserve">Para mayor constancia se firma en Barranquilla, a los </w:t>
      </w:r>
      <w:r w:rsidR="00034FB6">
        <w:rPr>
          <w:rFonts w:asciiTheme="minorHAnsi" w:hAnsiTheme="minorHAnsi" w:cstheme="minorHAnsi"/>
          <w:sz w:val="24"/>
        </w:rPr>
        <w:t>quince 15</w:t>
      </w:r>
      <w:r w:rsidRPr="00034FB6">
        <w:rPr>
          <w:rFonts w:asciiTheme="minorHAnsi" w:hAnsiTheme="minorHAnsi" w:cstheme="minorHAnsi"/>
          <w:sz w:val="24"/>
        </w:rPr>
        <w:t xml:space="preserve"> días del mes de </w:t>
      </w:r>
      <w:r w:rsidR="00034FB6">
        <w:rPr>
          <w:rFonts w:asciiTheme="minorHAnsi" w:hAnsiTheme="minorHAnsi" w:cstheme="minorHAnsi"/>
          <w:sz w:val="24"/>
        </w:rPr>
        <w:t>juni</w:t>
      </w:r>
      <w:r w:rsidRPr="00034FB6">
        <w:rPr>
          <w:rFonts w:asciiTheme="minorHAnsi" w:hAnsiTheme="minorHAnsi" w:cstheme="minorHAnsi"/>
          <w:sz w:val="24"/>
        </w:rPr>
        <w:t>o de</w:t>
      </w:r>
      <w:r w:rsidRPr="00034FB6">
        <w:rPr>
          <w:rFonts w:asciiTheme="minorHAnsi" w:hAnsiTheme="minorHAnsi" w:cstheme="minorHAnsi"/>
          <w:spacing w:val="-52"/>
          <w:sz w:val="24"/>
        </w:rPr>
        <w:t xml:space="preserve"> </w:t>
      </w:r>
      <w:r w:rsidRPr="00034FB6">
        <w:rPr>
          <w:rFonts w:asciiTheme="minorHAnsi" w:hAnsiTheme="minorHAnsi" w:cstheme="minorHAnsi"/>
          <w:sz w:val="24"/>
        </w:rPr>
        <w:t>2023.</w:t>
      </w:r>
    </w:p>
    <w:p w14:paraId="614AC86D" w14:textId="77777777" w:rsidR="005D5CDB" w:rsidRPr="00034FB6" w:rsidRDefault="005D5CDB">
      <w:pPr>
        <w:pStyle w:val="Textoindependiente"/>
        <w:spacing w:before="5"/>
        <w:rPr>
          <w:rFonts w:asciiTheme="minorHAnsi" w:hAnsiTheme="minorHAnsi" w:cstheme="minorHAnsi"/>
          <w:b w:val="0"/>
          <w:sz w:val="25"/>
        </w:rPr>
      </w:pPr>
    </w:p>
    <w:p w14:paraId="0CF7E022" w14:textId="77777777" w:rsidR="005D5CDB" w:rsidRPr="00034FB6" w:rsidRDefault="005D5CDB">
      <w:pPr>
        <w:rPr>
          <w:rFonts w:asciiTheme="minorHAnsi" w:hAnsiTheme="minorHAnsi" w:cstheme="minorHAnsi"/>
          <w:sz w:val="25"/>
        </w:rPr>
        <w:sectPr w:rsidR="005D5CDB" w:rsidRPr="00034FB6">
          <w:type w:val="continuous"/>
          <w:pgSz w:w="11910" w:h="16840"/>
          <w:pgMar w:top="840" w:right="960" w:bottom="280" w:left="960" w:header="720" w:footer="720" w:gutter="0"/>
          <w:cols w:space="720"/>
        </w:sectPr>
      </w:pPr>
    </w:p>
    <w:p w14:paraId="4D61AEAA" w14:textId="77777777" w:rsidR="00034FB6" w:rsidRDefault="00034FB6">
      <w:pPr>
        <w:pStyle w:val="Ttulo"/>
        <w:rPr>
          <w:rFonts w:asciiTheme="minorHAnsi" w:hAnsiTheme="minorHAnsi" w:cstheme="minorHAnsi"/>
        </w:rPr>
      </w:pPr>
    </w:p>
    <w:p w14:paraId="592208E9" w14:textId="77777777" w:rsidR="00034FB6" w:rsidRDefault="00034FB6">
      <w:pPr>
        <w:pStyle w:val="Ttulo"/>
        <w:rPr>
          <w:rFonts w:asciiTheme="minorHAnsi" w:hAnsiTheme="minorHAnsi" w:cstheme="minorHAnsi"/>
        </w:rPr>
      </w:pPr>
    </w:p>
    <w:p w14:paraId="0D7AF8D8" w14:textId="377686E6" w:rsidR="005D5CDB" w:rsidRPr="00034FB6" w:rsidRDefault="00EA7D8C">
      <w:pPr>
        <w:pStyle w:val="Ttulo"/>
        <w:rPr>
          <w:rFonts w:asciiTheme="minorHAnsi" w:hAnsiTheme="minorHAnsi" w:cstheme="minorHAnsi"/>
        </w:rPr>
      </w:pPr>
      <w:r w:rsidRPr="00034FB6">
        <w:rPr>
          <w:rFonts w:asciiTheme="minorHAnsi" w:hAnsiTheme="minorHAnsi" w:cstheme="minorHAnsi"/>
        </w:rPr>
        <w:t>ELIZABETH TUBERQUIA VANEGAS</w:t>
      </w:r>
      <w:r w:rsidRPr="00034FB6">
        <w:rPr>
          <w:rFonts w:asciiTheme="minorHAnsi" w:hAnsiTheme="minorHAnsi" w:cstheme="minorHAnsi"/>
          <w:spacing w:val="1"/>
        </w:rPr>
        <w:t xml:space="preserve"> </w:t>
      </w:r>
      <w:r w:rsidRPr="00034FB6">
        <w:rPr>
          <w:rFonts w:asciiTheme="minorHAnsi" w:hAnsiTheme="minorHAnsi" w:cstheme="minorHAnsi"/>
        </w:rPr>
        <w:t>SUBDIRECTORA</w:t>
      </w:r>
      <w:r w:rsidRPr="00034FB6">
        <w:rPr>
          <w:rFonts w:asciiTheme="minorHAnsi" w:hAnsiTheme="minorHAnsi" w:cstheme="minorHAnsi"/>
          <w:spacing w:val="-3"/>
        </w:rPr>
        <w:t xml:space="preserve"> </w:t>
      </w:r>
      <w:r w:rsidRPr="00034FB6">
        <w:rPr>
          <w:rFonts w:asciiTheme="minorHAnsi" w:hAnsiTheme="minorHAnsi" w:cstheme="minorHAnsi"/>
        </w:rPr>
        <w:t>CENTRO</w:t>
      </w:r>
      <w:r w:rsidRPr="00034FB6">
        <w:rPr>
          <w:rFonts w:asciiTheme="minorHAnsi" w:hAnsiTheme="minorHAnsi" w:cstheme="minorHAnsi"/>
          <w:spacing w:val="-4"/>
        </w:rPr>
        <w:t xml:space="preserve"> </w:t>
      </w:r>
      <w:r w:rsidRPr="00034FB6">
        <w:rPr>
          <w:rFonts w:asciiTheme="minorHAnsi" w:hAnsiTheme="minorHAnsi" w:cstheme="minorHAnsi"/>
        </w:rPr>
        <w:t>DE</w:t>
      </w:r>
      <w:r w:rsidRPr="00034FB6">
        <w:rPr>
          <w:rFonts w:asciiTheme="minorHAnsi" w:hAnsiTheme="minorHAnsi" w:cstheme="minorHAnsi"/>
          <w:spacing w:val="-3"/>
        </w:rPr>
        <w:t xml:space="preserve"> </w:t>
      </w:r>
      <w:r w:rsidRPr="00034FB6">
        <w:rPr>
          <w:rFonts w:asciiTheme="minorHAnsi" w:hAnsiTheme="minorHAnsi" w:cstheme="minorHAnsi"/>
        </w:rPr>
        <w:t>COMERCIO</w:t>
      </w:r>
      <w:r w:rsidRPr="00034FB6">
        <w:rPr>
          <w:rFonts w:asciiTheme="minorHAnsi" w:hAnsiTheme="minorHAnsi" w:cstheme="minorHAnsi"/>
          <w:spacing w:val="-2"/>
        </w:rPr>
        <w:t xml:space="preserve"> </w:t>
      </w:r>
      <w:r w:rsidRPr="00034FB6">
        <w:rPr>
          <w:rFonts w:asciiTheme="minorHAnsi" w:hAnsiTheme="minorHAnsi" w:cstheme="minorHAnsi"/>
        </w:rPr>
        <w:t>Y</w:t>
      </w:r>
      <w:r w:rsidRPr="00034FB6">
        <w:rPr>
          <w:rFonts w:asciiTheme="minorHAnsi" w:hAnsiTheme="minorHAnsi" w:cstheme="minorHAnsi"/>
          <w:spacing w:val="-3"/>
        </w:rPr>
        <w:t xml:space="preserve"> </w:t>
      </w:r>
      <w:r w:rsidRPr="00034FB6">
        <w:rPr>
          <w:rFonts w:asciiTheme="minorHAnsi" w:hAnsiTheme="minorHAnsi" w:cstheme="minorHAnsi"/>
        </w:rPr>
        <w:t>SERVICIOS</w:t>
      </w:r>
    </w:p>
    <w:p w14:paraId="41A9241A" w14:textId="77777777" w:rsidR="005D5CDB" w:rsidRPr="00034FB6" w:rsidRDefault="005D5CDB">
      <w:pPr>
        <w:pStyle w:val="Textoindependiente"/>
        <w:rPr>
          <w:rFonts w:asciiTheme="minorHAnsi" w:hAnsiTheme="minorHAnsi" w:cstheme="minorHAnsi"/>
          <w:sz w:val="24"/>
        </w:rPr>
      </w:pPr>
    </w:p>
    <w:p w14:paraId="10DAC4AD" w14:textId="77777777" w:rsidR="005D5CDB" w:rsidRPr="00034FB6" w:rsidRDefault="005D5CDB">
      <w:pPr>
        <w:pStyle w:val="Textoindependiente"/>
        <w:spacing w:before="10"/>
        <w:rPr>
          <w:rFonts w:asciiTheme="minorHAnsi" w:hAnsiTheme="minorHAnsi" w:cstheme="minorHAnsi"/>
          <w:sz w:val="17"/>
        </w:rPr>
      </w:pPr>
    </w:p>
    <w:p w14:paraId="33B7E269" w14:textId="58FCC40A" w:rsidR="005D5CDB" w:rsidRPr="00034FB6" w:rsidRDefault="00034FB6">
      <w:pPr>
        <w:spacing w:before="1"/>
        <w:ind w:left="120"/>
        <w:rPr>
          <w:rFonts w:asciiTheme="minorHAnsi" w:hAnsiTheme="minorHAnsi" w:cstheme="minorHAnsi"/>
          <w:sz w:val="18"/>
        </w:rPr>
      </w:pPr>
      <w:r w:rsidRPr="00034FB6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487547392" behindDoc="1" locked="0" layoutInCell="1" allowOverlap="1" wp14:anchorId="5508B4BE" wp14:editId="52B3DB9C">
                <wp:simplePos x="0" y="0"/>
                <wp:positionH relativeFrom="page">
                  <wp:posOffset>3239770</wp:posOffset>
                </wp:positionH>
                <wp:positionV relativeFrom="paragraph">
                  <wp:posOffset>-43180</wp:posOffset>
                </wp:positionV>
                <wp:extent cx="781685" cy="39814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1685" cy="398145"/>
                          <a:chOff x="5102" y="-68"/>
                          <a:chExt cx="1231" cy="627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02" y="-68"/>
                            <a:ext cx="758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218"/>
                            <a:ext cx="46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AAA837" id="Group 2" o:spid="_x0000_s1026" style="position:absolute;margin-left:255.1pt;margin-top:-3.4pt;width:61.55pt;height:31.35pt;z-index:-15769088;mso-position-horizontal-relative:page" coordorigin="5102,-68" coordsize="1231,62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5102;top:-68;width:758;height: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">
                  <v:imagedata r:id="rId8" o:title=""/>
                </v:shape>
                <v:shape id="Picture 3" o:spid="_x0000_s1028" type="#_x0000_t75" style="position:absolute;left:5873;top:218;width:460;height:3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">
                  <v:imagedata r:id="rId9" o:title=""/>
                </v:shape>
                <w10:wrap anchorx="page"/>
              </v:group>
            </w:pict>
          </mc:Fallback>
        </mc:AlternateContent>
      </w:r>
      <w:r w:rsidR="00EA7D8C" w:rsidRPr="00034FB6">
        <w:rPr>
          <w:rFonts w:asciiTheme="minorHAnsi" w:hAnsiTheme="minorHAnsi" w:cstheme="minorHAnsi"/>
          <w:sz w:val="18"/>
        </w:rPr>
        <w:t>Proyectó:</w:t>
      </w:r>
      <w:r w:rsidR="00EA7D8C" w:rsidRPr="00034FB6">
        <w:rPr>
          <w:rFonts w:asciiTheme="minorHAnsi" w:hAnsiTheme="minorHAnsi" w:cstheme="minorHAnsi"/>
          <w:spacing w:val="-3"/>
          <w:sz w:val="18"/>
        </w:rPr>
        <w:t xml:space="preserve"> </w:t>
      </w:r>
      <w:r w:rsidR="00EA7D8C" w:rsidRPr="00034FB6">
        <w:rPr>
          <w:rFonts w:asciiTheme="minorHAnsi" w:hAnsiTheme="minorHAnsi" w:cstheme="minorHAnsi"/>
          <w:sz w:val="18"/>
        </w:rPr>
        <w:t>Eduardo</w:t>
      </w:r>
      <w:r w:rsidR="00EA7D8C" w:rsidRPr="00034FB6">
        <w:rPr>
          <w:rFonts w:asciiTheme="minorHAnsi" w:hAnsiTheme="minorHAnsi" w:cstheme="minorHAnsi"/>
          <w:spacing w:val="-2"/>
          <w:sz w:val="18"/>
        </w:rPr>
        <w:t xml:space="preserve"> </w:t>
      </w:r>
      <w:r w:rsidR="00EA7D8C" w:rsidRPr="00034FB6">
        <w:rPr>
          <w:rFonts w:asciiTheme="minorHAnsi" w:hAnsiTheme="minorHAnsi" w:cstheme="minorHAnsi"/>
          <w:sz w:val="18"/>
        </w:rPr>
        <w:t>Charris,</w:t>
      </w:r>
      <w:r w:rsidR="00EA7D8C" w:rsidRPr="00034FB6">
        <w:rPr>
          <w:rFonts w:asciiTheme="minorHAnsi" w:hAnsiTheme="minorHAnsi" w:cstheme="minorHAnsi"/>
          <w:spacing w:val="-5"/>
          <w:sz w:val="18"/>
        </w:rPr>
        <w:t xml:space="preserve"> </w:t>
      </w:r>
      <w:r w:rsidR="00EA7D8C" w:rsidRPr="00034FB6">
        <w:rPr>
          <w:rFonts w:asciiTheme="minorHAnsi" w:hAnsiTheme="minorHAnsi" w:cstheme="minorHAnsi"/>
          <w:sz w:val="18"/>
        </w:rPr>
        <w:t>Profesional</w:t>
      </w:r>
      <w:r w:rsidR="00EA7D8C" w:rsidRPr="00034FB6">
        <w:rPr>
          <w:rFonts w:asciiTheme="minorHAnsi" w:hAnsiTheme="minorHAnsi" w:cstheme="minorHAnsi"/>
          <w:spacing w:val="-2"/>
          <w:sz w:val="18"/>
        </w:rPr>
        <w:t xml:space="preserve"> </w:t>
      </w:r>
      <w:r w:rsidR="00EA7D8C" w:rsidRPr="00034FB6">
        <w:rPr>
          <w:rFonts w:asciiTheme="minorHAnsi" w:hAnsiTheme="minorHAnsi" w:cstheme="minorHAnsi"/>
          <w:sz w:val="18"/>
        </w:rPr>
        <w:t>Grado</w:t>
      </w:r>
      <w:r w:rsidR="00EA7D8C" w:rsidRPr="00034FB6">
        <w:rPr>
          <w:rFonts w:asciiTheme="minorHAnsi" w:hAnsiTheme="minorHAnsi" w:cstheme="minorHAnsi"/>
          <w:spacing w:val="-5"/>
          <w:sz w:val="18"/>
        </w:rPr>
        <w:t xml:space="preserve"> </w:t>
      </w:r>
      <w:r w:rsidR="00EA7D8C" w:rsidRPr="00034FB6">
        <w:rPr>
          <w:rFonts w:asciiTheme="minorHAnsi" w:hAnsiTheme="minorHAnsi" w:cstheme="minorHAnsi"/>
          <w:sz w:val="18"/>
        </w:rPr>
        <w:t>02</w:t>
      </w:r>
    </w:p>
    <w:p w14:paraId="3075AD83" w14:textId="77777777" w:rsidR="005D5CDB" w:rsidRPr="00034FB6" w:rsidRDefault="005D5CDB">
      <w:pPr>
        <w:spacing w:before="9"/>
        <w:rPr>
          <w:rFonts w:asciiTheme="minorHAnsi" w:hAnsiTheme="minorHAnsi" w:cstheme="minorHAnsi"/>
          <w:sz w:val="15"/>
        </w:rPr>
      </w:pPr>
    </w:p>
    <w:p w14:paraId="2D8E4C7D" w14:textId="77777777" w:rsidR="005D5CDB" w:rsidRPr="00034FB6" w:rsidRDefault="00EA7D8C">
      <w:pPr>
        <w:ind w:left="119"/>
        <w:rPr>
          <w:rFonts w:asciiTheme="minorHAnsi" w:hAnsiTheme="minorHAnsi" w:cstheme="minorHAnsi"/>
          <w:sz w:val="18"/>
        </w:rPr>
      </w:pPr>
      <w:r w:rsidRPr="00034FB6">
        <w:rPr>
          <w:rFonts w:asciiTheme="minorHAnsi" w:hAnsiTheme="minorHAnsi" w:cstheme="minorHAnsi"/>
          <w:sz w:val="18"/>
        </w:rPr>
        <w:t>Revisó:</w:t>
      </w:r>
      <w:r w:rsidRPr="00034FB6">
        <w:rPr>
          <w:rFonts w:asciiTheme="minorHAnsi" w:hAnsiTheme="minorHAnsi" w:cstheme="minorHAnsi"/>
          <w:spacing w:val="43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Jhon</w:t>
      </w:r>
      <w:r w:rsidRPr="00034FB6">
        <w:rPr>
          <w:rFonts w:asciiTheme="minorHAnsi" w:hAnsiTheme="minorHAnsi" w:cstheme="minorHAnsi"/>
          <w:spacing w:val="-2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Luis</w:t>
      </w:r>
      <w:r w:rsidRPr="00034FB6">
        <w:rPr>
          <w:rFonts w:asciiTheme="minorHAnsi" w:hAnsiTheme="minorHAnsi" w:cstheme="minorHAnsi"/>
          <w:spacing w:val="-1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Peñaloza</w:t>
      </w:r>
      <w:r w:rsidRPr="00034FB6">
        <w:rPr>
          <w:rFonts w:asciiTheme="minorHAnsi" w:hAnsiTheme="minorHAnsi" w:cstheme="minorHAnsi"/>
          <w:spacing w:val="-2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Angulo</w:t>
      </w:r>
      <w:r w:rsidRPr="00034FB6">
        <w:rPr>
          <w:rFonts w:asciiTheme="minorHAnsi" w:hAnsiTheme="minorHAnsi" w:cstheme="minorHAnsi"/>
          <w:spacing w:val="-4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–</w:t>
      </w:r>
      <w:r w:rsidRPr="00034FB6">
        <w:rPr>
          <w:rFonts w:asciiTheme="minorHAnsi" w:hAnsiTheme="minorHAnsi" w:cstheme="minorHAnsi"/>
          <w:spacing w:val="-2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Profesional</w:t>
      </w:r>
      <w:r w:rsidRPr="00034FB6">
        <w:rPr>
          <w:rFonts w:asciiTheme="minorHAnsi" w:hAnsiTheme="minorHAnsi" w:cstheme="minorHAnsi"/>
          <w:spacing w:val="-1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grado</w:t>
      </w:r>
      <w:r w:rsidRPr="00034FB6">
        <w:rPr>
          <w:rFonts w:asciiTheme="minorHAnsi" w:hAnsiTheme="minorHAnsi" w:cstheme="minorHAnsi"/>
          <w:spacing w:val="-5"/>
          <w:sz w:val="18"/>
        </w:rPr>
        <w:t xml:space="preserve"> </w:t>
      </w:r>
      <w:r w:rsidRPr="00034FB6">
        <w:rPr>
          <w:rFonts w:asciiTheme="minorHAnsi" w:hAnsiTheme="minorHAnsi" w:cstheme="minorHAnsi"/>
          <w:sz w:val="18"/>
        </w:rPr>
        <w:t>02</w:t>
      </w:r>
    </w:p>
    <w:p w14:paraId="47191F57" w14:textId="77777777" w:rsidR="005D5CDB" w:rsidRPr="00034FB6" w:rsidRDefault="005D5CDB">
      <w:pPr>
        <w:rPr>
          <w:rFonts w:asciiTheme="minorHAnsi" w:hAnsiTheme="minorHAnsi" w:cstheme="minorHAnsi"/>
          <w:sz w:val="20"/>
        </w:rPr>
      </w:pPr>
    </w:p>
    <w:p w14:paraId="29D434D5" w14:textId="77777777" w:rsidR="005D5CDB" w:rsidRPr="00034FB6" w:rsidRDefault="005D5CDB">
      <w:pPr>
        <w:rPr>
          <w:rFonts w:asciiTheme="minorHAnsi" w:hAnsiTheme="minorHAnsi" w:cstheme="minorHAnsi"/>
          <w:sz w:val="20"/>
        </w:rPr>
      </w:pPr>
    </w:p>
    <w:p w14:paraId="4CFB9C41" w14:textId="77777777" w:rsidR="005D5CDB" w:rsidRPr="00034FB6" w:rsidRDefault="005D5CDB">
      <w:pPr>
        <w:rPr>
          <w:rFonts w:asciiTheme="minorHAnsi" w:hAnsiTheme="minorHAnsi" w:cstheme="minorHAnsi"/>
          <w:sz w:val="20"/>
        </w:rPr>
      </w:pPr>
    </w:p>
    <w:p w14:paraId="6BA65163" w14:textId="77777777" w:rsidR="005D5CDB" w:rsidRPr="00034FB6" w:rsidRDefault="005D5CDB">
      <w:pPr>
        <w:rPr>
          <w:rFonts w:asciiTheme="minorHAnsi" w:hAnsiTheme="minorHAnsi" w:cstheme="minorHAnsi"/>
          <w:sz w:val="20"/>
        </w:rPr>
      </w:pPr>
    </w:p>
    <w:p w14:paraId="668D32C1" w14:textId="77777777" w:rsidR="005D5CDB" w:rsidRPr="00034FB6" w:rsidRDefault="005D5CDB">
      <w:pPr>
        <w:spacing w:before="3"/>
        <w:rPr>
          <w:rFonts w:asciiTheme="minorHAnsi" w:hAnsiTheme="minorHAnsi" w:cstheme="minorHAnsi"/>
          <w:sz w:val="26"/>
        </w:rPr>
      </w:pPr>
    </w:p>
    <w:p w14:paraId="51E1169D" w14:textId="77777777" w:rsidR="005D5CDB" w:rsidRPr="00034FB6" w:rsidRDefault="00EA7D8C">
      <w:pPr>
        <w:spacing w:before="93"/>
        <w:ind w:left="211" w:right="213"/>
        <w:jc w:val="center"/>
        <w:rPr>
          <w:rFonts w:asciiTheme="minorHAnsi" w:hAnsiTheme="minorHAnsi" w:cstheme="minorHAnsi"/>
          <w:sz w:val="20"/>
        </w:rPr>
      </w:pPr>
      <w:r w:rsidRPr="00034FB6">
        <w:rPr>
          <w:rFonts w:asciiTheme="minorHAnsi" w:hAnsiTheme="minorHAnsi" w:cstheme="minorHAnsi"/>
          <w:sz w:val="20"/>
        </w:rPr>
        <w:t>GFPI-F-137</w:t>
      </w:r>
      <w:r w:rsidRPr="00034FB6">
        <w:rPr>
          <w:rFonts w:asciiTheme="minorHAnsi" w:hAnsiTheme="minorHAnsi" w:cstheme="minorHAnsi"/>
          <w:spacing w:val="-4"/>
          <w:sz w:val="20"/>
        </w:rPr>
        <w:t xml:space="preserve"> </w:t>
      </w:r>
      <w:r w:rsidRPr="00034FB6">
        <w:rPr>
          <w:rFonts w:asciiTheme="minorHAnsi" w:hAnsiTheme="minorHAnsi" w:cstheme="minorHAnsi"/>
          <w:sz w:val="20"/>
        </w:rPr>
        <w:t>V.1</w:t>
      </w:r>
    </w:p>
    <w:sectPr w:rsidR="005D5CDB" w:rsidRPr="00034FB6">
      <w:type w:val="continuous"/>
      <w:pgSz w:w="11910" w:h="16840"/>
      <w:pgMar w:top="8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CDB"/>
    <w:rsid w:val="00034FB6"/>
    <w:rsid w:val="005D5CDB"/>
    <w:rsid w:val="006408C6"/>
    <w:rsid w:val="00DA20DB"/>
    <w:rsid w:val="00EA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742A"/>
  <w15:docId w15:val="{D8417C07-7C58-411A-9FA1-699B90C5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Ttulo">
    <w:name w:val="Title"/>
    <w:basedOn w:val="Normal"/>
    <w:uiPriority w:val="10"/>
    <w:qFormat/>
    <w:pPr>
      <w:spacing w:before="72"/>
      <w:ind w:left="2397" w:right="1787" w:firstLine="924"/>
    </w:pPr>
    <w:rPr>
      <w:rFonts w:ascii="Calibri" w:eastAsia="Calibri" w:hAnsi="Calibri" w:cs="Calibri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774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Eduardo Jose Charris Villanueva</cp:lastModifiedBy>
  <cp:revision>5</cp:revision>
  <dcterms:created xsi:type="dcterms:W3CDTF">2023-06-15T22:20:00Z</dcterms:created>
  <dcterms:modified xsi:type="dcterms:W3CDTF">2023-06-16T20:36:00Z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2023-01-25T00:00:00Z</vt:filetime>
  </property>
  <property fmtid="{D5CDD505-2E9C-101B-9397-08002B2CF9AE}" pid="3" name="Creator">
    <vt:lpwstr>Acrobat PDFMaker 22 para Word</vt:lpwstr>
  </property>
  <property fmtid="{D5CDD505-2E9C-101B-9397-08002B2CF9AE}" pid="4" name="LastSaved">
    <vt:filetime>2023-06-15T00:00:00Z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2023-06-15T22:20:31Z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d92843c1-0a1b-47e7-85c8-44152a77f02a</vt:lpwstr>
  </property>
  <property fmtid="{D5CDD505-2E9C-101B-9397-08002B2CF9AE}" pid="11" name="MSIP_Label_1299739c-ad3d-4908-806e-4d91151a6e13_ContentBits">
    <vt:lpwstr>0</vt:lpwstr>
  </property>
</Properties>
</file>